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DE20" w14:textId="77777777" w:rsidR="008D5E38" w:rsidRPr="00E23A5E" w:rsidRDefault="008D5E38" w:rsidP="008D5E38">
      <w:pPr>
        <w:jc w:val="right"/>
        <w:rPr>
          <w:rFonts w:ascii="Times New Roman" w:hAnsi="Times New Roman" w:cs="Times New Roman"/>
          <w:sz w:val="24"/>
          <w:szCs w:val="24"/>
        </w:rPr>
      </w:pPr>
      <w:r w:rsidRPr="00E23A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23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93223" w14:textId="77777777" w:rsidR="008D5E38" w:rsidRPr="00E23A5E" w:rsidRDefault="008D5E38" w:rsidP="008D5E38">
      <w:pPr>
        <w:jc w:val="right"/>
        <w:rPr>
          <w:rFonts w:ascii="Times New Roman" w:hAnsi="Times New Roman" w:cs="Times New Roman"/>
          <w:sz w:val="24"/>
          <w:szCs w:val="24"/>
        </w:rPr>
      </w:pPr>
      <w:r w:rsidRPr="00E23A5E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Meravigli n. 9b</w:t>
      </w:r>
      <w:r w:rsidRPr="00E23A5E">
        <w:rPr>
          <w:rFonts w:ascii="Times New Roman" w:hAnsi="Times New Roman" w:cs="Times New Roman"/>
          <w:sz w:val="24"/>
          <w:szCs w:val="24"/>
        </w:rPr>
        <w:t>,</w:t>
      </w:r>
    </w:p>
    <w:p w14:paraId="26B5519E" w14:textId="77777777" w:rsidR="00B8010F" w:rsidRDefault="008D5E38" w:rsidP="008D5E38">
      <w:pPr>
        <w:spacing w:line="36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5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3A5E">
        <w:rPr>
          <w:rFonts w:ascii="Times New Roman" w:hAnsi="Times New Roman" w:cs="Times New Roman"/>
          <w:sz w:val="24"/>
          <w:szCs w:val="24"/>
        </w:rPr>
        <w:t xml:space="preserve"> – Milano</w:t>
      </w:r>
    </w:p>
    <w:p w14:paraId="1508D944" w14:textId="77777777" w:rsidR="008D5E38" w:rsidRDefault="008D5E38" w:rsidP="00B440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3C865" w14:textId="50C39991" w:rsidR="00993633" w:rsidRDefault="00993633" w:rsidP="00B440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>DICHIARAZIONE RESA AI SENSI DELL</w:t>
      </w:r>
      <w:r w:rsidR="00390838">
        <w:rPr>
          <w:rFonts w:ascii="Times New Roman" w:hAnsi="Times New Roman" w:cs="Times New Roman"/>
          <w:b/>
          <w:sz w:val="24"/>
          <w:szCs w:val="24"/>
        </w:rPr>
        <w:t>’ART. 20, COMMA 3, DEL D.LGS. 39</w:t>
      </w:r>
      <w:r w:rsidRPr="00484EAE">
        <w:rPr>
          <w:rFonts w:ascii="Times New Roman" w:hAnsi="Times New Roman" w:cs="Times New Roman"/>
          <w:b/>
          <w:sz w:val="24"/>
          <w:szCs w:val="24"/>
        </w:rPr>
        <w:t>/2013 IN TEMA DI INCONFERIBILITÀ ED INCOMPATIBILITÀ DEGLI INCARICHI</w:t>
      </w:r>
    </w:p>
    <w:p w14:paraId="4DAB7121" w14:textId="516E2170" w:rsidR="00993633" w:rsidRDefault="00993633" w:rsidP="00484E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DF2817">
        <w:rPr>
          <w:rFonts w:ascii="Times New Roman" w:hAnsi="Times New Roman" w:cs="Times New Roman"/>
          <w:sz w:val="24"/>
          <w:szCs w:val="24"/>
        </w:rPr>
        <w:t xml:space="preserve">dott. Antonio </w:t>
      </w:r>
      <w:proofErr w:type="spellStart"/>
      <w:r w:rsidR="00DF2817">
        <w:rPr>
          <w:rFonts w:ascii="Times New Roman" w:hAnsi="Times New Roman" w:cs="Times New Roman"/>
          <w:sz w:val="24"/>
          <w:szCs w:val="24"/>
        </w:rPr>
        <w:t>Gua</w:t>
      </w:r>
      <w:r w:rsidR="00F84DD3">
        <w:rPr>
          <w:rFonts w:ascii="Times New Roman" w:hAnsi="Times New Roman" w:cs="Times New Roman"/>
          <w:sz w:val="24"/>
          <w:szCs w:val="24"/>
        </w:rPr>
        <w:t>s</w:t>
      </w:r>
      <w:r w:rsidR="00DF2817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="00DF2817">
        <w:rPr>
          <w:rFonts w:ascii="Times New Roman" w:hAnsi="Times New Roman" w:cs="Times New Roman"/>
          <w:sz w:val="24"/>
          <w:szCs w:val="24"/>
        </w:rPr>
        <w:t>,</w:t>
      </w:r>
    </w:p>
    <w:p w14:paraId="451FDFCC" w14:textId="1BA74B69" w:rsidR="00390838" w:rsidRPr="00484EAE" w:rsidRDefault="00390838" w:rsidP="00484E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DF2817">
        <w:rPr>
          <w:rFonts w:ascii="Times New Roman" w:hAnsi="Times New Roman" w:cs="Times New Roman"/>
          <w:sz w:val="24"/>
          <w:szCs w:val="24"/>
        </w:rPr>
        <w:t>Presidente del Collegio sindacale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5E38">
        <w:rPr>
          <w:rFonts w:ascii="Times New Roman" w:hAnsi="Times New Roman" w:cs="Times New Roman"/>
          <w:sz w:val="24"/>
          <w:szCs w:val="24"/>
        </w:rPr>
        <w:t>Promos</w:t>
      </w:r>
      <w:proofErr w:type="spellEnd"/>
      <w:r w:rsidR="008D5E38">
        <w:rPr>
          <w:rFonts w:ascii="Times New Roman" w:hAnsi="Times New Roman" w:cs="Times New Roman"/>
          <w:sz w:val="24"/>
          <w:szCs w:val="24"/>
        </w:rPr>
        <w:t xml:space="preserve"> Italia </w:t>
      </w:r>
      <w:proofErr w:type="spellStart"/>
      <w:r w:rsidR="008D5E38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="008D5E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D962A8" w14:textId="77777777" w:rsidR="00993633" w:rsidRPr="00484EAE" w:rsidRDefault="00993633" w:rsidP="00484E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consapevole della responsabilità penale cui può andare incontro, ai sensi dell’art. 76 del D.P.R. n. 445/2000 e </w:t>
      </w:r>
      <w:proofErr w:type="spellStart"/>
      <w:r w:rsidRPr="00484EA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484EAE">
        <w:rPr>
          <w:rFonts w:ascii="Times New Roman" w:hAnsi="Times New Roman" w:cs="Times New Roman"/>
          <w:sz w:val="24"/>
          <w:szCs w:val="24"/>
        </w:rPr>
        <w:t xml:space="preserve">., nel caso di dichiarazioni mendaci e falsità negli atti, ai sensi degli artt. 46 e 47 del D.P.R. n. 445/2000 e </w:t>
      </w:r>
      <w:proofErr w:type="spellStart"/>
      <w:r w:rsidRPr="00484EA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484EAE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67E30B41" w14:textId="7AE72A1C" w:rsidR="00513238" w:rsidRPr="00484EAE" w:rsidRDefault="00513238" w:rsidP="00484E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ai sensi di quanto disposto dal D.lgs. 8 aprile 2013, n. 39, recante “</w:t>
      </w:r>
      <w:r w:rsidRPr="00484EAE">
        <w:rPr>
          <w:rFonts w:ascii="Times New Roman" w:hAnsi="Times New Roman" w:cs="Times New Roman"/>
          <w:i/>
          <w:sz w:val="24"/>
          <w:szCs w:val="24"/>
        </w:rPr>
        <w:t xml:space="preserve">Disposizioni in materia di </w:t>
      </w:r>
      <w:proofErr w:type="spellStart"/>
      <w:r w:rsidRPr="00484EAE">
        <w:rPr>
          <w:rFonts w:ascii="Times New Roman" w:hAnsi="Times New Roman" w:cs="Times New Roman"/>
          <w:i/>
          <w:sz w:val="24"/>
          <w:szCs w:val="24"/>
        </w:rPr>
        <w:t>inconferibilità</w:t>
      </w:r>
      <w:proofErr w:type="spellEnd"/>
      <w:r w:rsidRPr="00484EAE">
        <w:rPr>
          <w:rFonts w:ascii="Times New Roman" w:hAnsi="Times New Roman" w:cs="Times New Roman"/>
          <w:i/>
          <w:sz w:val="24"/>
          <w:szCs w:val="24"/>
        </w:rPr>
        <w:t xml:space="preserve"> ed incompatibilità di incarichi presso le Pubbliche Amministrazioni e presso gli enti privati in controllo pubblico, a norma dell’art. 1, commi 49 e 50, della L. 190 del 6 novembre 2012</w:t>
      </w:r>
      <w:r w:rsidRPr="00484EAE">
        <w:rPr>
          <w:rFonts w:ascii="Times New Roman" w:hAnsi="Times New Roman" w:cs="Times New Roman"/>
          <w:sz w:val="24"/>
          <w:szCs w:val="24"/>
        </w:rPr>
        <w:t xml:space="preserve">”, nonché consapevole delle conseguenze previste dall’art. 20, comma 5, del medesimo decreto, </w:t>
      </w:r>
    </w:p>
    <w:p w14:paraId="0C33AB36" w14:textId="77777777" w:rsidR="00513238" w:rsidRPr="00484EAE" w:rsidRDefault="00513238" w:rsidP="00484EA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DICHIARA</w:t>
      </w:r>
    </w:p>
    <w:p w14:paraId="353BEDFD" w14:textId="77777777" w:rsidR="00513238" w:rsidRDefault="00484EAE" w:rsidP="00484E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3238" w:rsidRPr="00484EAE">
        <w:rPr>
          <w:rFonts w:ascii="Times New Roman" w:hAnsi="Times New Roman" w:cs="Times New Roman"/>
          <w:sz w:val="24"/>
          <w:szCs w:val="24"/>
        </w:rPr>
        <w:t xml:space="preserve">’insussistenza di cause di incompatibilità ed </w:t>
      </w:r>
      <w:proofErr w:type="spellStart"/>
      <w:r w:rsidR="00513238" w:rsidRPr="00484EAE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="00513238" w:rsidRPr="00484EAE">
        <w:rPr>
          <w:rFonts w:ascii="Times New Roman" w:hAnsi="Times New Roman" w:cs="Times New Roman"/>
          <w:sz w:val="24"/>
          <w:szCs w:val="24"/>
        </w:rPr>
        <w:t xml:space="preserve"> previste dal D.lgs. 39/2013.</w:t>
      </w:r>
    </w:p>
    <w:p w14:paraId="5725E5AA" w14:textId="77777777" w:rsidR="00513238" w:rsidRPr="00484EAE" w:rsidRDefault="00513238" w:rsidP="00484E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Il sottoscritto dichiara di essere informato che la presente dichiarazione, da rinnovare ogni anno, viene altresì resa ai fini della pubblicazione della stessa sul sito istituzionale di </w:t>
      </w:r>
      <w:proofErr w:type="spellStart"/>
      <w:r w:rsidR="008D5E38">
        <w:rPr>
          <w:rFonts w:ascii="Times New Roman" w:hAnsi="Times New Roman" w:cs="Times New Roman"/>
          <w:sz w:val="24"/>
          <w:szCs w:val="24"/>
        </w:rPr>
        <w:t>Promos</w:t>
      </w:r>
      <w:proofErr w:type="spellEnd"/>
      <w:r w:rsidR="008D5E38">
        <w:rPr>
          <w:rFonts w:ascii="Times New Roman" w:hAnsi="Times New Roman" w:cs="Times New Roman"/>
          <w:sz w:val="24"/>
          <w:szCs w:val="24"/>
        </w:rPr>
        <w:t xml:space="preserve"> Italia </w:t>
      </w:r>
      <w:proofErr w:type="spellStart"/>
      <w:r w:rsidR="008D5E38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="008D5E38">
        <w:rPr>
          <w:rFonts w:ascii="Times New Roman" w:hAnsi="Times New Roman" w:cs="Times New Roman"/>
          <w:sz w:val="24"/>
          <w:szCs w:val="24"/>
        </w:rPr>
        <w:t>.</w:t>
      </w:r>
      <w:r w:rsidR="008D5E38" w:rsidRPr="00E23A5E">
        <w:rPr>
          <w:rFonts w:ascii="Times New Roman" w:hAnsi="Times New Roman" w:cs="Times New Roman"/>
          <w:sz w:val="24"/>
          <w:szCs w:val="24"/>
        </w:rPr>
        <w:t xml:space="preserve"> </w:t>
      </w:r>
      <w:r w:rsidR="00484EAE">
        <w:rPr>
          <w:rFonts w:ascii="Times New Roman" w:hAnsi="Times New Roman" w:cs="Times New Roman"/>
          <w:sz w:val="24"/>
          <w:szCs w:val="24"/>
        </w:rPr>
        <w:t xml:space="preserve">– </w:t>
      </w:r>
      <w:r w:rsidR="00484EAE" w:rsidRPr="00767D20">
        <w:rPr>
          <w:rFonts w:ascii="Times New Roman" w:hAnsi="Times New Roman" w:cs="Times New Roman"/>
          <w:i/>
          <w:sz w:val="24"/>
          <w:szCs w:val="24"/>
        </w:rPr>
        <w:t>sezione Amministrazione Trasparente</w:t>
      </w:r>
      <w:r w:rsidRPr="00484EAE">
        <w:rPr>
          <w:rFonts w:ascii="Times New Roman" w:hAnsi="Times New Roman" w:cs="Times New Roman"/>
          <w:sz w:val="24"/>
          <w:szCs w:val="24"/>
        </w:rPr>
        <w:t xml:space="preserve">, al fine di ottemperare agli obblighi in materia di trasparenza e si impegna a comunicare tempestivamente alla Società stessa ogni eventuale variazione rispetto a quanto indicato nella presente dichiarazione. </w:t>
      </w:r>
    </w:p>
    <w:p w14:paraId="63E89408" w14:textId="77777777" w:rsidR="00767D20" w:rsidRDefault="00767D20" w:rsidP="00484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3D89C" w14:textId="77777777" w:rsidR="00B440BD" w:rsidRDefault="00513238" w:rsidP="00484EAE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Milano, ____________</w:t>
      </w:r>
      <w:r w:rsidRPr="00484EAE">
        <w:rPr>
          <w:rFonts w:ascii="Times New Roman" w:hAnsi="Times New Roman" w:cs="Times New Roman"/>
          <w:sz w:val="24"/>
          <w:szCs w:val="24"/>
        </w:rPr>
        <w:tab/>
      </w:r>
      <w:r w:rsidRPr="00484EAE">
        <w:rPr>
          <w:rFonts w:ascii="Times New Roman" w:hAnsi="Times New Roman" w:cs="Times New Roman"/>
          <w:sz w:val="24"/>
          <w:szCs w:val="24"/>
        </w:rPr>
        <w:tab/>
      </w:r>
      <w:r w:rsidRPr="00484EAE">
        <w:rPr>
          <w:rFonts w:ascii="Times New Roman" w:hAnsi="Times New Roman" w:cs="Times New Roman"/>
          <w:sz w:val="24"/>
          <w:szCs w:val="24"/>
        </w:rPr>
        <w:tab/>
      </w:r>
      <w:r w:rsidRPr="00484EAE">
        <w:rPr>
          <w:rFonts w:ascii="Times New Roman" w:hAnsi="Times New Roman" w:cs="Times New Roman"/>
          <w:sz w:val="24"/>
          <w:szCs w:val="24"/>
        </w:rPr>
        <w:tab/>
      </w:r>
      <w:r w:rsidRPr="00484EAE">
        <w:rPr>
          <w:rFonts w:ascii="Times New Roman" w:hAnsi="Times New Roman" w:cs="Times New Roman"/>
          <w:sz w:val="24"/>
          <w:szCs w:val="24"/>
        </w:rPr>
        <w:tab/>
      </w:r>
      <w:r w:rsidR="00484EAE">
        <w:rPr>
          <w:rFonts w:ascii="Times New Roman" w:hAnsi="Times New Roman" w:cs="Times New Roman"/>
          <w:sz w:val="24"/>
          <w:szCs w:val="24"/>
        </w:rPr>
        <w:tab/>
      </w:r>
      <w:r w:rsidR="00484EAE">
        <w:rPr>
          <w:rFonts w:ascii="Times New Roman" w:hAnsi="Times New Roman" w:cs="Times New Roman"/>
          <w:sz w:val="24"/>
          <w:szCs w:val="24"/>
        </w:rPr>
        <w:tab/>
      </w:r>
      <w:r w:rsidRPr="00484EAE">
        <w:rPr>
          <w:rFonts w:ascii="Times New Roman" w:hAnsi="Times New Roman" w:cs="Times New Roman"/>
          <w:sz w:val="24"/>
          <w:szCs w:val="24"/>
        </w:rPr>
        <w:t>Firma del dichiarante</w:t>
      </w:r>
    </w:p>
    <w:p w14:paraId="1919D37B" w14:textId="77777777" w:rsidR="00767D20" w:rsidRDefault="00513238" w:rsidP="000D18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2E470" w14:textId="31D9CC62" w:rsidR="00513238" w:rsidRPr="00B440BD" w:rsidRDefault="00513238" w:rsidP="00B440B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13238" w:rsidRPr="00B44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6587" w14:textId="77777777" w:rsidR="00ED5FED" w:rsidRDefault="00ED5FED" w:rsidP="00390838">
      <w:pPr>
        <w:spacing w:after="0" w:line="240" w:lineRule="auto"/>
      </w:pPr>
      <w:r>
        <w:separator/>
      </w:r>
    </w:p>
  </w:endnote>
  <w:endnote w:type="continuationSeparator" w:id="0">
    <w:p w14:paraId="11F3E5B1" w14:textId="77777777" w:rsidR="00ED5FED" w:rsidRDefault="00ED5FED" w:rsidP="0039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66CA" w14:textId="77777777" w:rsidR="00ED5FED" w:rsidRDefault="00ED5FED" w:rsidP="00390838">
      <w:pPr>
        <w:spacing w:after="0" w:line="240" w:lineRule="auto"/>
      </w:pPr>
      <w:r>
        <w:separator/>
      </w:r>
    </w:p>
  </w:footnote>
  <w:footnote w:type="continuationSeparator" w:id="0">
    <w:p w14:paraId="14570C84" w14:textId="77777777" w:rsidR="00ED5FED" w:rsidRDefault="00ED5FED" w:rsidP="0039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107"/>
    <w:multiLevelType w:val="hybridMultilevel"/>
    <w:tmpl w:val="8320F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7B89"/>
    <w:multiLevelType w:val="hybridMultilevel"/>
    <w:tmpl w:val="D3D89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633"/>
    <w:rsid w:val="00092EE0"/>
    <w:rsid w:val="000B2D7D"/>
    <w:rsid w:val="000D1865"/>
    <w:rsid w:val="00161F01"/>
    <w:rsid w:val="00214B98"/>
    <w:rsid w:val="00390838"/>
    <w:rsid w:val="00484EAE"/>
    <w:rsid w:val="00513238"/>
    <w:rsid w:val="00611D1D"/>
    <w:rsid w:val="006C0792"/>
    <w:rsid w:val="00767D20"/>
    <w:rsid w:val="007755B6"/>
    <w:rsid w:val="008D5E38"/>
    <w:rsid w:val="00993633"/>
    <w:rsid w:val="009F0EFC"/>
    <w:rsid w:val="00B440BD"/>
    <w:rsid w:val="00B5703D"/>
    <w:rsid w:val="00B8010F"/>
    <w:rsid w:val="00BF20EB"/>
    <w:rsid w:val="00C07CA8"/>
    <w:rsid w:val="00DF2817"/>
    <w:rsid w:val="00E2282D"/>
    <w:rsid w:val="00ED5FED"/>
    <w:rsid w:val="00F84DD3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27CC"/>
  <w15:docId w15:val="{42D45C93-5869-424B-9591-F6060D7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6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838"/>
  </w:style>
  <w:style w:type="paragraph" w:styleId="Pidipagina">
    <w:name w:val="footer"/>
    <w:basedOn w:val="Normale"/>
    <w:link w:val="PidipaginaCarattere"/>
    <w:uiPriority w:val="99"/>
    <w:unhideWhenUsed/>
    <w:rsid w:val="00390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838"/>
  </w:style>
  <w:style w:type="character" w:styleId="Collegamentoipertestuale">
    <w:name w:val="Hyperlink"/>
    <w:basedOn w:val="Carpredefinitoparagrafo"/>
    <w:uiPriority w:val="99"/>
    <w:unhideWhenUsed/>
    <w:rsid w:val="00B440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Franchi</dc:creator>
  <cp:lastModifiedBy>Emiliano Lunghi</cp:lastModifiedBy>
  <cp:revision>5</cp:revision>
  <cp:lastPrinted>2018-05-16T08:07:00Z</cp:lastPrinted>
  <dcterms:created xsi:type="dcterms:W3CDTF">2020-06-03T09:42:00Z</dcterms:created>
  <dcterms:modified xsi:type="dcterms:W3CDTF">2021-02-24T15:21:00Z</dcterms:modified>
</cp:coreProperties>
</file>